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D59" w:rsidRPr="001901C3" w:rsidRDefault="0013394E" w:rsidP="001901C3">
      <w:pPr>
        <w:jc w:val="center"/>
        <w:rPr>
          <w:rFonts w:ascii="HGPｺﾞｼｯｸE" w:eastAsia="HGPｺﾞｼｯｸE" w:hAnsi="HGPｺﾞｼｯｸE"/>
          <w:sz w:val="36"/>
          <w:szCs w:val="36"/>
        </w:rPr>
      </w:pPr>
      <w:r w:rsidRPr="001901C3">
        <w:rPr>
          <w:rFonts w:ascii="HGPｺﾞｼｯｸE" w:eastAsia="HGPｺﾞｼｯｸE" w:hAnsi="HGPｺﾞｼｯｸE" w:hint="eastAsia"/>
          <w:sz w:val="36"/>
          <w:szCs w:val="36"/>
        </w:rPr>
        <w:t>プログラムしてみよう！！</w:t>
      </w:r>
    </w:p>
    <w:p w:rsidR="0013394E" w:rsidRPr="001901C3" w:rsidRDefault="00887F5A" w:rsidP="004D24A9">
      <w:pPr>
        <w:ind w:firstLineChars="100" w:firstLine="240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="HGPｺﾞｼｯｸE" w:eastAsia="HGPｺﾞｼｯｸE" w:hAnsi="HGPｺﾞｼｯｸE" w:hint="eastAsia"/>
          <w:sz w:val="24"/>
          <w:szCs w:val="24"/>
        </w:rPr>
        <w:t>＜</w:t>
      </w:r>
      <w:r w:rsidR="001901C3" w:rsidRPr="001901C3">
        <w:rPr>
          <w:rFonts w:ascii="HGPｺﾞｼｯｸE" w:eastAsia="HGPｺﾞｼｯｸE" w:hAnsi="HGPｺﾞｼｯｸE" w:hint="eastAsia"/>
          <w:sz w:val="24"/>
          <w:szCs w:val="24"/>
        </w:rPr>
        <w:t>命令文</w:t>
      </w:r>
      <w:r>
        <w:rPr>
          <w:rFonts w:ascii="HGPｺﾞｼｯｸE" w:eastAsia="HGPｺﾞｼｯｸE" w:hAnsi="HGPｺﾞｼｯｸE" w:hint="eastAsia"/>
          <w:sz w:val="24"/>
          <w:szCs w:val="24"/>
        </w:rPr>
        <w:t>＞</w:t>
      </w:r>
      <w:r w:rsidR="004D24A9">
        <w:rPr>
          <w:rFonts w:ascii="HGPｺﾞｼｯｸE" w:eastAsia="HGPｺﾞｼｯｸE" w:hAnsi="HGPｺﾞｼｯｸE" w:hint="eastAsia"/>
          <w:sz w:val="24"/>
          <w:szCs w:val="24"/>
        </w:rPr>
        <w:t xml:space="preserve">　これさえわかればプログラムはできる！！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3"/>
        <w:gridCol w:w="4275"/>
        <w:gridCol w:w="3478"/>
      </w:tblGrid>
      <w:tr w:rsidR="0013394E" w:rsidTr="004D24A9">
        <w:tc>
          <w:tcPr>
            <w:tcW w:w="2689" w:type="dxa"/>
          </w:tcPr>
          <w:p w:rsidR="0013394E" w:rsidRPr="001901C3" w:rsidRDefault="00575B0C" w:rsidP="0013394E">
            <w:pPr>
              <w:rPr>
                <w:rFonts w:ascii="HGPｺﾞｼｯｸE" w:eastAsia="HGPｺﾞｼｯｸE" w:hAnsi="HGPｺﾞｼｯｸE"/>
              </w:rPr>
            </w:pPr>
            <w:r w:rsidRPr="001901C3">
              <w:rPr>
                <w:rFonts w:ascii="HGPｺﾞｼｯｸE" w:eastAsia="HGPｺﾞｼｯｸE" w:hAnsi="HGPｺﾞｼｯｸE" w:hint="eastAsia"/>
              </w:rPr>
              <w:t>キーボードからの</w:t>
            </w:r>
            <w:r w:rsidR="0013394E" w:rsidRPr="001901C3">
              <w:rPr>
                <w:rFonts w:ascii="HGPｺﾞｼｯｸE" w:eastAsia="HGPｺﾞｼｯｸE" w:hAnsi="HGPｺﾞｼｯｸE" w:hint="eastAsia"/>
              </w:rPr>
              <w:t>入力を促す</w:t>
            </w:r>
          </w:p>
          <w:p w:rsidR="0013394E" w:rsidRPr="001901C3" w:rsidRDefault="0013394E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4281" w:type="dxa"/>
          </w:tcPr>
          <w:p w:rsidR="0013394E" w:rsidRPr="001901C3" w:rsidRDefault="00575B0C">
            <w:pPr>
              <w:rPr>
                <w:rFonts w:ascii="HGPｺﾞｼｯｸM" w:eastAsia="HGPｺﾞｼｯｸM"/>
              </w:rPr>
            </w:pPr>
            <w:proofErr w:type="spellStart"/>
            <w:r w:rsidRPr="001901C3">
              <w:rPr>
                <w:rFonts w:ascii="HGPｺﾞｼｯｸM" w:eastAsia="HGPｺﾞｼｯｸM" w:hint="eastAsia"/>
              </w:rPr>
              <w:t>kazu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=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parseInt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(prompt("あなたの好きな数字を入力してください"));</w:t>
            </w:r>
          </w:p>
        </w:tc>
        <w:tc>
          <w:tcPr>
            <w:tcW w:w="3486" w:type="dxa"/>
          </w:tcPr>
          <w:p w:rsidR="0013394E" w:rsidRPr="001901C3" w:rsidRDefault="00575B0C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“　”（ダブルクォーテーション</w:t>
            </w:r>
            <w:r w:rsidR="004D24A9">
              <w:rPr>
                <w:rFonts w:ascii="HGPｺﾞｼｯｸM" w:eastAsia="HGPｺﾞｼｯｸM" w:hint="eastAsia"/>
              </w:rPr>
              <w:t>で囲まれた文字を</w:t>
            </w:r>
            <w:r w:rsidRPr="001901C3">
              <w:rPr>
                <w:rFonts w:ascii="HGPｺﾞｼｯｸM" w:eastAsia="HGPｺﾞｼｯｸM" w:hint="eastAsia"/>
              </w:rPr>
              <w:t>ディスプレイに表示す</w:t>
            </w:r>
            <w:r w:rsidR="004D24A9">
              <w:rPr>
                <w:rFonts w:ascii="HGPｺﾞｼｯｸM" w:eastAsia="HGPｺﾞｼｯｸM" w:hint="eastAsia"/>
              </w:rPr>
              <w:t>る</w:t>
            </w:r>
            <w:r w:rsidRPr="001901C3">
              <w:rPr>
                <w:rFonts w:ascii="HGPｺﾞｼｯｸM" w:eastAsia="HGPｺﾞｼｯｸM" w:hint="eastAsia"/>
              </w:rPr>
              <w:t>。</w:t>
            </w:r>
          </w:p>
          <w:p w:rsidR="00575B0C" w:rsidRPr="001901C3" w:rsidRDefault="00575B0C" w:rsidP="004D24A9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入力された数字</w:t>
            </w:r>
            <w:r w:rsidR="004D24A9">
              <w:rPr>
                <w:rFonts w:ascii="HGPｺﾞｼｯｸM" w:eastAsia="HGPｺﾞｼｯｸM" w:hint="eastAsia"/>
              </w:rPr>
              <w:t>を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kazu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に格納（代入）</w:t>
            </w:r>
            <w:r w:rsidR="004D24A9">
              <w:rPr>
                <w:rFonts w:ascii="HGPｺﾞｼｯｸM" w:eastAsia="HGPｺﾞｼｯｸM" w:hint="eastAsia"/>
              </w:rPr>
              <w:t>する</w:t>
            </w:r>
            <w:r w:rsidRPr="001901C3">
              <w:rPr>
                <w:rFonts w:ascii="HGPｺﾞｼｯｸM" w:eastAsia="HGPｺﾞｼｯｸM" w:hint="eastAsia"/>
              </w:rPr>
              <w:t>。</w:t>
            </w:r>
          </w:p>
        </w:tc>
      </w:tr>
      <w:tr w:rsidR="0013394E" w:rsidTr="004D24A9">
        <w:tc>
          <w:tcPr>
            <w:tcW w:w="2689" w:type="dxa"/>
          </w:tcPr>
          <w:p w:rsidR="00575B0C" w:rsidRPr="001901C3" w:rsidRDefault="00575B0C">
            <w:pPr>
              <w:rPr>
                <w:rFonts w:ascii="HGPｺﾞｼｯｸE" w:eastAsia="HGPｺﾞｼｯｸE" w:hAnsi="HGPｺﾞｼｯｸE"/>
              </w:rPr>
            </w:pPr>
            <w:r w:rsidRPr="001901C3">
              <w:rPr>
                <w:rFonts w:ascii="HGPｺﾞｼｯｸE" w:eastAsia="HGPｺﾞｼｯｸE" w:hAnsi="HGPｺﾞｼｯｸE" w:hint="eastAsia"/>
              </w:rPr>
              <w:t>出力する</w:t>
            </w:r>
          </w:p>
        </w:tc>
        <w:tc>
          <w:tcPr>
            <w:tcW w:w="4281" w:type="dxa"/>
          </w:tcPr>
          <w:p w:rsidR="0013394E" w:rsidRPr="001901C3" w:rsidRDefault="00575B0C">
            <w:pPr>
              <w:rPr>
                <w:rFonts w:ascii="HGPｺﾞｼｯｸM" w:eastAsia="HGPｺﾞｼｯｸM"/>
              </w:rPr>
            </w:pPr>
            <w:proofErr w:type="spellStart"/>
            <w:r w:rsidRPr="001901C3">
              <w:rPr>
                <w:rFonts w:ascii="HGPｺﾞｼｯｸM" w:eastAsia="HGPｺﾞｼｯｸM" w:hint="eastAsia"/>
              </w:rPr>
              <w:t>document.write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(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kazu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,"はあなたの好きな数字ですね？”);</w:t>
            </w:r>
          </w:p>
        </w:tc>
        <w:tc>
          <w:tcPr>
            <w:tcW w:w="3486" w:type="dxa"/>
          </w:tcPr>
          <w:p w:rsidR="0013394E" w:rsidRPr="001901C3" w:rsidRDefault="00575B0C" w:rsidP="004D24A9">
            <w:pPr>
              <w:rPr>
                <w:rFonts w:ascii="HGPｺﾞｼｯｸM" w:eastAsia="HGPｺﾞｼｯｸM"/>
              </w:rPr>
            </w:pPr>
            <w:proofErr w:type="spellStart"/>
            <w:r w:rsidRPr="001901C3">
              <w:rPr>
                <w:rFonts w:ascii="HGPｺﾞｼｯｸM" w:eastAsia="HGPｺﾞｼｯｸM" w:hint="eastAsia"/>
              </w:rPr>
              <w:t>Kazu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に格納されている数字と“”の間の文字</w:t>
            </w:r>
            <w:r w:rsidR="004D24A9">
              <w:rPr>
                <w:rFonts w:ascii="HGPｺﾞｼｯｸM" w:eastAsia="HGPｺﾞｼｯｸM" w:hint="eastAsia"/>
              </w:rPr>
              <w:t>列を</w:t>
            </w:r>
            <w:r w:rsidRPr="001901C3">
              <w:rPr>
                <w:rFonts w:ascii="HGPｺﾞｼｯｸM" w:eastAsia="HGPｺﾞｼｯｸM" w:hint="eastAsia"/>
              </w:rPr>
              <w:t>ディスプレイに表示す</w:t>
            </w:r>
            <w:r w:rsidR="004D24A9">
              <w:rPr>
                <w:rFonts w:ascii="HGPｺﾞｼｯｸM" w:eastAsia="HGPｺﾞｼｯｸM" w:hint="eastAsia"/>
              </w:rPr>
              <w:t>る</w:t>
            </w:r>
            <w:r w:rsidRPr="001901C3">
              <w:rPr>
                <w:rFonts w:ascii="HGPｺﾞｼｯｸM" w:eastAsia="HGPｺﾞｼｯｸM" w:hint="eastAsia"/>
              </w:rPr>
              <w:t>。</w:t>
            </w:r>
          </w:p>
        </w:tc>
      </w:tr>
      <w:tr w:rsidR="0013394E" w:rsidTr="004D24A9">
        <w:tc>
          <w:tcPr>
            <w:tcW w:w="2689" w:type="dxa"/>
          </w:tcPr>
          <w:p w:rsidR="0013394E" w:rsidRPr="001901C3" w:rsidRDefault="00575B0C">
            <w:pPr>
              <w:rPr>
                <w:rFonts w:ascii="HGPｺﾞｼｯｸE" w:eastAsia="HGPｺﾞｼｯｸE" w:hAnsi="HGPｺﾞｼｯｸE"/>
              </w:rPr>
            </w:pPr>
            <w:r w:rsidRPr="001901C3">
              <w:rPr>
                <w:rFonts w:ascii="HGPｺﾞｼｯｸE" w:eastAsia="HGPｺﾞｼｯｸE" w:hAnsi="HGPｺﾞｼｯｸE" w:hint="eastAsia"/>
              </w:rPr>
              <w:t>条件分岐</w:t>
            </w:r>
          </w:p>
        </w:tc>
        <w:tc>
          <w:tcPr>
            <w:tcW w:w="4281" w:type="dxa"/>
          </w:tcPr>
          <w:p w:rsidR="00F705C5" w:rsidRPr="001901C3" w:rsidRDefault="00F705C5" w:rsidP="00F705C5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if(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ans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==0){</w:t>
            </w:r>
          </w:p>
          <w:p w:rsidR="00F705C5" w:rsidRPr="001901C3" w:rsidRDefault="003D0C9E" w:rsidP="00F705C5">
            <w:pPr>
              <w:rPr>
                <w:rFonts w:ascii="HGPｺﾞｼｯｸM" w:eastAsia="HGPｺﾞｼｯｸM"/>
              </w:rPr>
            </w:pPr>
            <w:proofErr w:type="spellStart"/>
            <w:r w:rsidRPr="001901C3">
              <w:rPr>
                <w:rFonts w:ascii="HGPｺﾞｼｯｸM" w:eastAsia="HGPｺﾞｼｯｸM" w:hint="eastAsia"/>
              </w:rPr>
              <w:t>document.write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("偶数</w:t>
            </w:r>
            <w:r w:rsidR="00F705C5" w:rsidRPr="001901C3">
              <w:rPr>
                <w:rFonts w:ascii="HGPｺﾞｼｯｸM" w:eastAsia="HGPｺﾞｼｯｸM" w:hint="eastAsia"/>
              </w:rPr>
              <w:t>");</w:t>
            </w:r>
          </w:p>
          <w:p w:rsidR="00F705C5" w:rsidRPr="001901C3" w:rsidRDefault="00F705C5" w:rsidP="00F705C5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}else{</w:t>
            </w:r>
          </w:p>
          <w:p w:rsidR="00F705C5" w:rsidRPr="001901C3" w:rsidRDefault="003D0C9E" w:rsidP="00F705C5">
            <w:pPr>
              <w:rPr>
                <w:rFonts w:ascii="HGPｺﾞｼｯｸM" w:eastAsia="HGPｺﾞｼｯｸM"/>
              </w:rPr>
            </w:pPr>
            <w:proofErr w:type="spellStart"/>
            <w:r w:rsidRPr="001901C3">
              <w:rPr>
                <w:rFonts w:ascii="HGPｺﾞｼｯｸM" w:eastAsia="HGPｺﾞｼｯｸM" w:hint="eastAsia"/>
              </w:rPr>
              <w:t>document.write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("</w:t>
            </w:r>
            <w:r w:rsidR="007039B6">
              <w:rPr>
                <w:rFonts w:ascii="HGPｺﾞｼｯｸM" w:eastAsia="HGPｺﾞｼｯｸM" w:hint="eastAsia"/>
              </w:rPr>
              <w:t>奇数</w:t>
            </w:r>
            <w:r w:rsidR="00F705C5" w:rsidRPr="001901C3">
              <w:rPr>
                <w:rFonts w:ascii="HGPｺﾞｼｯｸM" w:eastAsia="HGPｺﾞｼｯｸM" w:hint="eastAsia"/>
              </w:rPr>
              <w:t>");</w:t>
            </w:r>
          </w:p>
          <w:p w:rsidR="0013394E" w:rsidRPr="001901C3" w:rsidRDefault="00F705C5" w:rsidP="00F705C5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}</w:t>
            </w:r>
          </w:p>
        </w:tc>
        <w:tc>
          <w:tcPr>
            <w:tcW w:w="3486" w:type="dxa"/>
          </w:tcPr>
          <w:p w:rsidR="0013394E" w:rsidRPr="001901C3" w:rsidRDefault="00F705C5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もし　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ans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という変数が０ならば</w:t>
            </w:r>
          </w:p>
          <w:p w:rsidR="00F705C5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偶数とディスプレイに表示</w:t>
            </w:r>
            <w:r w:rsidR="004D24A9">
              <w:rPr>
                <w:rFonts w:ascii="HGPｺﾞｼｯｸM" w:eastAsia="HGPｺﾞｼｯｸM" w:hint="eastAsia"/>
              </w:rPr>
              <w:t>する</w:t>
            </w:r>
            <w:r w:rsidRPr="001901C3">
              <w:rPr>
                <w:rFonts w:ascii="HGPｺﾞｼｯｸM" w:eastAsia="HGPｺﾞｼｯｸM" w:hint="eastAsia"/>
              </w:rPr>
              <w:t>。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そうでなければ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奇数と表示</w:t>
            </w:r>
            <w:r w:rsidR="004D24A9">
              <w:rPr>
                <w:rFonts w:ascii="HGPｺﾞｼｯｸM" w:eastAsia="HGPｺﾞｼｯｸM" w:hint="eastAsia"/>
              </w:rPr>
              <w:t>する</w:t>
            </w:r>
          </w:p>
        </w:tc>
      </w:tr>
      <w:tr w:rsidR="0013394E" w:rsidTr="004D24A9">
        <w:tc>
          <w:tcPr>
            <w:tcW w:w="2689" w:type="dxa"/>
          </w:tcPr>
          <w:p w:rsidR="0013394E" w:rsidRPr="001901C3" w:rsidRDefault="003D0C9E">
            <w:pPr>
              <w:rPr>
                <w:rFonts w:ascii="HGPｺﾞｼｯｸE" w:eastAsia="HGPｺﾞｼｯｸE" w:hAnsi="HGPｺﾞｼｯｸE"/>
              </w:rPr>
            </w:pPr>
            <w:r w:rsidRPr="001901C3">
              <w:rPr>
                <w:rFonts w:ascii="HGPｺﾞｼｯｸE" w:eastAsia="HGPｺﾞｼｯｸE" w:hAnsi="HGPｺﾞｼｯｸE" w:hint="eastAsia"/>
              </w:rPr>
              <w:t>場合分け</w:t>
            </w:r>
          </w:p>
        </w:tc>
        <w:tc>
          <w:tcPr>
            <w:tcW w:w="4281" w:type="dxa"/>
          </w:tcPr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switch (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ans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) {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case 1: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alert("●");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break;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case 2: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alert("×");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break;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case 3: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alert("▽");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break;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case 4: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alert("■");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break;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default: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alert("◎");</w:t>
            </w:r>
          </w:p>
          <w:p w:rsidR="003D0C9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    break;</w:t>
            </w:r>
          </w:p>
          <w:p w:rsidR="0013394E" w:rsidRPr="001901C3" w:rsidRDefault="003D0C9E" w:rsidP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}</w:t>
            </w:r>
          </w:p>
        </w:tc>
        <w:tc>
          <w:tcPr>
            <w:tcW w:w="3486" w:type="dxa"/>
          </w:tcPr>
          <w:p w:rsidR="0013394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 xml:space="preserve">もし　</w:t>
            </w:r>
            <w:proofErr w:type="spellStart"/>
            <w:r w:rsidRPr="001901C3">
              <w:rPr>
                <w:rFonts w:ascii="HGPｺﾞｼｯｸM" w:eastAsia="HGPｺﾞｼｯｸM" w:hint="eastAsia"/>
              </w:rPr>
              <w:t>ans</w:t>
            </w:r>
            <w:proofErr w:type="spellEnd"/>
            <w:r w:rsidRPr="001901C3">
              <w:rPr>
                <w:rFonts w:ascii="HGPｺﾞｼｯｸM" w:eastAsia="HGPｺﾞｼｯｸM" w:hint="eastAsia"/>
              </w:rPr>
              <w:t>に格納されている値が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１ならば　●を表示する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（そしてこのルーチンを出る）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２ならば　×を表示する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（そしてこのルーチンを出る）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３ならば　▽を表示する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（そしてこのルーチンを出る）</w:t>
            </w:r>
          </w:p>
          <w:p w:rsidR="003D0C9E" w:rsidRPr="001901C3" w:rsidRDefault="003D0C9E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４ならば　■を表示する</w:t>
            </w:r>
          </w:p>
          <w:p w:rsidR="00B05AB7" w:rsidRPr="001901C3" w:rsidRDefault="00B05AB7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（そしてこのルーチンを出る）</w:t>
            </w:r>
          </w:p>
          <w:p w:rsidR="00B05AB7" w:rsidRPr="001901C3" w:rsidRDefault="00B05AB7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それ以外ならば　◎を表示する</w:t>
            </w:r>
          </w:p>
          <w:p w:rsidR="00B05AB7" w:rsidRPr="001901C3" w:rsidRDefault="00B05AB7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（そしてこのルーチンをでる）</w:t>
            </w:r>
          </w:p>
        </w:tc>
      </w:tr>
      <w:tr w:rsidR="001901C3" w:rsidTr="004D24A9">
        <w:tc>
          <w:tcPr>
            <w:tcW w:w="2689" w:type="dxa"/>
          </w:tcPr>
          <w:p w:rsidR="001901C3" w:rsidRPr="001901C3" w:rsidRDefault="001901C3">
            <w:pPr>
              <w:rPr>
                <w:rFonts w:ascii="HGPｺﾞｼｯｸE" w:eastAsia="HGPｺﾞｼｯｸE" w:hAnsi="HGPｺﾞｼｯｸE"/>
              </w:rPr>
            </w:pPr>
            <w:r w:rsidRPr="001901C3">
              <w:rPr>
                <w:rFonts w:ascii="HGPｺﾞｼｯｸE" w:eastAsia="HGPｺﾞｼｯｸE" w:hAnsi="HGPｺﾞｼｯｸE" w:hint="eastAsia"/>
              </w:rPr>
              <w:t>繰り返し</w:t>
            </w:r>
          </w:p>
        </w:tc>
        <w:tc>
          <w:tcPr>
            <w:tcW w:w="4281" w:type="dxa"/>
          </w:tcPr>
          <w:p w:rsidR="001901C3" w:rsidRPr="001901C3" w:rsidRDefault="007019EA" w:rsidP="001901C3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for(c=0;c&lt;</w:t>
            </w:r>
            <w:r w:rsidR="001901C3" w:rsidRPr="001901C3">
              <w:rPr>
                <w:rFonts w:ascii="HGPｺﾞｼｯｸM" w:eastAsia="HGPｺﾞｼｯｸM" w:hint="eastAsia"/>
              </w:rPr>
              <w:t>10;c++){</w:t>
            </w:r>
          </w:p>
          <w:p w:rsidR="001901C3" w:rsidRPr="001901C3" w:rsidRDefault="004D24A9" w:rsidP="001901C3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処理１</w:t>
            </w:r>
          </w:p>
          <w:p w:rsidR="001901C3" w:rsidRPr="001901C3" w:rsidRDefault="001901C3" w:rsidP="001901C3">
            <w:pPr>
              <w:rPr>
                <w:rFonts w:ascii="HGPｺﾞｼｯｸM" w:eastAsia="HGPｺﾞｼｯｸM"/>
              </w:rPr>
            </w:pPr>
            <w:r w:rsidRPr="001901C3">
              <w:rPr>
                <w:rFonts w:ascii="HGPｺﾞｼｯｸM" w:eastAsia="HGPｺﾞｼｯｸM" w:hint="eastAsia"/>
              </w:rPr>
              <w:t>}</w:t>
            </w:r>
          </w:p>
        </w:tc>
        <w:tc>
          <w:tcPr>
            <w:tcW w:w="3486" w:type="dxa"/>
          </w:tcPr>
          <w:p w:rsidR="007019EA" w:rsidRDefault="007019EA" w:rsidP="004D24A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ｃ＝０のときからｃ＜</w:t>
            </w:r>
            <w:r w:rsidR="001901C3" w:rsidRPr="001901C3">
              <w:rPr>
                <w:rFonts w:ascii="HGPｺﾞｼｯｸM" w:eastAsia="HGPｺﾞｼｯｸM" w:hint="eastAsia"/>
              </w:rPr>
              <w:t>１０</w:t>
            </w:r>
            <w:r w:rsidR="004D24A9">
              <w:rPr>
                <w:rFonts w:ascii="HGPｺﾞｼｯｸM" w:eastAsia="HGPｺﾞｼｯｸM" w:hint="eastAsia"/>
              </w:rPr>
              <w:t>までの間</w:t>
            </w:r>
          </w:p>
          <w:p w:rsidR="004D24A9" w:rsidRDefault="007019EA" w:rsidP="004D24A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（１０回）　</w:t>
            </w:r>
            <w:r w:rsidR="004D24A9">
              <w:rPr>
                <w:rFonts w:ascii="HGPｺﾞｼｯｸM" w:eastAsia="HGPｺﾞｼｯｸM" w:hint="eastAsia"/>
              </w:rPr>
              <w:t>処理１行って</w:t>
            </w:r>
          </w:p>
          <w:p w:rsidR="001901C3" w:rsidRPr="001901C3" w:rsidRDefault="007019EA">
            <w:pPr>
              <w:rPr>
                <w:rFonts w:ascii="HGPｺﾞｼｯｸM" w:eastAsia="HGPｺﾞｼｯｸM" w:hint="eastAsia"/>
              </w:rPr>
            </w:pPr>
            <w:r>
              <w:rPr>
                <w:rFonts w:ascii="HGPｺﾞｼｯｸM" w:eastAsia="HGPｺﾞｼｯｸM" w:hint="eastAsia"/>
              </w:rPr>
              <w:t xml:space="preserve">処理を行う度に　</w:t>
            </w:r>
            <w:bookmarkStart w:id="0" w:name="_GoBack"/>
            <w:bookmarkEnd w:id="0"/>
            <w:r w:rsidR="004D24A9" w:rsidRPr="001901C3">
              <w:rPr>
                <w:rFonts w:ascii="HGPｺﾞｼｯｸM" w:eastAsia="HGPｺﾞｼｯｸM" w:hint="eastAsia"/>
              </w:rPr>
              <w:t>ｃを１ずつ増や</w:t>
            </w:r>
            <w:r w:rsidR="004D24A9">
              <w:rPr>
                <w:rFonts w:ascii="HGPｺﾞｼｯｸM" w:eastAsia="HGPｺﾞｼｯｸM" w:hint="eastAsia"/>
              </w:rPr>
              <w:t>す</w:t>
            </w:r>
          </w:p>
        </w:tc>
      </w:tr>
      <w:tr w:rsidR="00DF2D5B" w:rsidTr="004D24A9">
        <w:tc>
          <w:tcPr>
            <w:tcW w:w="2689" w:type="dxa"/>
          </w:tcPr>
          <w:p w:rsidR="00DF2D5B" w:rsidRPr="001901C3" w:rsidRDefault="00DF2D5B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 w:hint="eastAsia"/>
              </w:rPr>
              <w:t>ある条件をクリアしたらfor文（繰り返し）から抜ける</w:t>
            </w:r>
          </w:p>
        </w:tc>
        <w:tc>
          <w:tcPr>
            <w:tcW w:w="4281" w:type="dxa"/>
          </w:tcPr>
          <w:p w:rsidR="00DF2D5B" w:rsidRPr="00DF2D5B" w:rsidRDefault="00DF2D5B" w:rsidP="00DF2D5B">
            <w:pPr>
              <w:rPr>
                <w:rFonts w:ascii="HGPｺﾞｼｯｸM" w:eastAsia="HGPｺﾞｼｯｸM"/>
              </w:rPr>
            </w:pPr>
            <w:r w:rsidRPr="00DF2D5B">
              <w:rPr>
                <w:rFonts w:ascii="HGPｺﾞｼｯｸM" w:eastAsia="HGPｺﾞｼｯｸM" w:hint="eastAsia"/>
              </w:rPr>
              <w:t>for (初期化式; 条件式; 変化式){</w:t>
            </w:r>
          </w:p>
          <w:p w:rsidR="00DF2D5B" w:rsidRPr="00DF2D5B" w:rsidRDefault="00DF2D5B" w:rsidP="00DF2D5B">
            <w:pPr>
              <w:rPr>
                <w:rFonts w:ascii="HGPｺﾞｼｯｸM" w:eastAsia="HGPｺﾞｼｯｸM"/>
              </w:rPr>
            </w:pPr>
            <w:r w:rsidRPr="00DF2D5B">
              <w:rPr>
                <w:rFonts w:ascii="HGPｺﾞｼｯｸM" w:eastAsia="HGPｺﾞｼｯｸM"/>
              </w:rPr>
              <w:t xml:space="preserve"> </w:t>
            </w:r>
            <w:r w:rsidRPr="00DF2D5B">
              <w:rPr>
                <w:rFonts w:ascii="HGPｺﾞｼｯｸM" w:eastAsia="HGPｺﾞｼｯｸM" w:hint="eastAsia"/>
              </w:rPr>
              <w:t xml:space="preserve">  if (条件式){</w:t>
            </w:r>
          </w:p>
          <w:p w:rsidR="00DF2D5B" w:rsidRPr="00DF2D5B" w:rsidRDefault="00DF2D5B" w:rsidP="00DF2D5B">
            <w:pPr>
              <w:rPr>
                <w:rFonts w:ascii="HGPｺﾞｼｯｸM" w:eastAsia="HGPｺﾞｼｯｸM"/>
              </w:rPr>
            </w:pPr>
            <w:r w:rsidRPr="00DF2D5B">
              <w:rPr>
                <w:rFonts w:ascii="HGPｺﾞｼｯｸM" w:eastAsia="HGPｺﾞｼｯｸM"/>
              </w:rPr>
              <w:t xml:space="preserve">    break;</w:t>
            </w:r>
          </w:p>
          <w:p w:rsidR="00DF2D5B" w:rsidRPr="00DF2D5B" w:rsidRDefault="00DF2D5B" w:rsidP="00DF2D5B">
            <w:pPr>
              <w:rPr>
                <w:rFonts w:ascii="HGPｺﾞｼｯｸM" w:eastAsia="HGPｺﾞｼｯｸM"/>
              </w:rPr>
            </w:pPr>
            <w:r w:rsidRPr="00DF2D5B">
              <w:rPr>
                <w:rFonts w:ascii="HGPｺﾞｼｯｸM" w:eastAsia="HGPｺﾞｼｯｸM"/>
              </w:rPr>
              <w:t xml:space="preserve">  }</w:t>
            </w:r>
          </w:p>
          <w:p w:rsidR="00DF2D5B" w:rsidRPr="001901C3" w:rsidRDefault="00DF2D5B" w:rsidP="00DF2D5B">
            <w:pPr>
              <w:rPr>
                <w:rFonts w:ascii="HGPｺﾞｼｯｸM" w:eastAsia="HGPｺﾞｼｯｸM"/>
              </w:rPr>
            </w:pPr>
            <w:r w:rsidRPr="00DF2D5B">
              <w:rPr>
                <w:rFonts w:ascii="HGPｺﾞｼｯｸM" w:eastAsia="HGPｺﾞｼｯｸM"/>
              </w:rPr>
              <w:t xml:space="preserve"> }</w:t>
            </w:r>
          </w:p>
        </w:tc>
        <w:tc>
          <w:tcPr>
            <w:tcW w:w="3486" w:type="dxa"/>
          </w:tcPr>
          <w:p w:rsidR="00DF2D5B" w:rsidRPr="001901C3" w:rsidRDefault="00DF2D5B">
            <w:pPr>
              <w:rPr>
                <w:rFonts w:ascii="HGPｺﾞｼｯｸM" w:eastAsia="HGPｺﾞｼｯｸM"/>
              </w:rPr>
            </w:pPr>
          </w:p>
        </w:tc>
      </w:tr>
      <w:tr w:rsidR="004D24A9" w:rsidTr="004D24A9">
        <w:tc>
          <w:tcPr>
            <w:tcW w:w="2689" w:type="dxa"/>
          </w:tcPr>
          <w:p w:rsidR="004D24A9" w:rsidRPr="001901C3" w:rsidRDefault="004D24A9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 w:hint="eastAsia"/>
              </w:rPr>
              <w:t>代入する</w:t>
            </w:r>
          </w:p>
        </w:tc>
        <w:tc>
          <w:tcPr>
            <w:tcW w:w="4281" w:type="dxa"/>
          </w:tcPr>
          <w:p w:rsidR="004D24A9" w:rsidRPr="001901C3" w:rsidRDefault="004D24A9" w:rsidP="001901C3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ｓ=１</w:t>
            </w:r>
          </w:p>
        </w:tc>
        <w:tc>
          <w:tcPr>
            <w:tcW w:w="3486" w:type="dxa"/>
          </w:tcPr>
          <w:p w:rsidR="004D24A9" w:rsidRPr="001901C3" w:rsidRDefault="004D24A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変数ｓに１を代入する</w:t>
            </w:r>
          </w:p>
        </w:tc>
      </w:tr>
      <w:tr w:rsidR="004D24A9" w:rsidTr="004D24A9">
        <w:tc>
          <w:tcPr>
            <w:tcW w:w="2689" w:type="dxa"/>
          </w:tcPr>
          <w:p w:rsidR="004D24A9" w:rsidRDefault="004D24A9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 w:hint="eastAsia"/>
              </w:rPr>
              <w:t>比較する</w:t>
            </w:r>
          </w:p>
        </w:tc>
        <w:tc>
          <w:tcPr>
            <w:tcW w:w="4281" w:type="dxa"/>
          </w:tcPr>
          <w:p w:rsidR="004D24A9" w:rsidRDefault="004D24A9" w:rsidP="00DF2D5B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ｓ==1</w:t>
            </w:r>
          </w:p>
        </w:tc>
        <w:tc>
          <w:tcPr>
            <w:tcW w:w="3486" w:type="dxa"/>
          </w:tcPr>
          <w:p w:rsidR="004D24A9" w:rsidRDefault="004D24A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S</w:t>
            </w:r>
            <w:r>
              <w:rPr>
                <w:rFonts w:ascii="HGPｺﾞｼｯｸM" w:eastAsia="HGPｺﾞｼｯｸM" w:hint="eastAsia"/>
              </w:rPr>
              <w:t>は１である</w:t>
            </w:r>
          </w:p>
        </w:tc>
      </w:tr>
    </w:tbl>
    <w:p w:rsidR="0013394E" w:rsidRDefault="0013394E"/>
    <w:sectPr w:rsidR="0013394E" w:rsidSect="00DF2D5B">
      <w:pgSz w:w="11906" w:h="16838" w:code="9"/>
      <w:pgMar w:top="284" w:right="720" w:bottom="28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4E"/>
    <w:rsid w:val="0013394E"/>
    <w:rsid w:val="001901C3"/>
    <w:rsid w:val="003D0C9E"/>
    <w:rsid w:val="004D24A9"/>
    <w:rsid w:val="00575B0C"/>
    <w:rsid w:val="007019EA"/>
    <w:rsid w:val="007039B6"/>
    <w:rsid w:val="00813D59"/>
    <w:rsid w:val="00887F5A"/>
    <w:rsid w:val="009F5572"/>
    <w:rsid w:val="00B05AB7"/>
    <w:rsid w:val="00DF2D5B"/>
    <w:rsid w:val="00F36CBD"/>
    <w:rsid w:val="00F7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E93A1D-9B9A-4BA1-9B64-13D3757E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39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039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2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7795">
          <w:marLeft w:val="375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5C30-5EA7-4161-846A-6D5718ED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4</cp:revision>
  <cp:lastPrinted>2015-12-03T23:47:00Z</cp:lastPrinted>
  <dcterms:created xsi:type="dcterms:W3CDTF">2016-10-13T22:52:00Z</dcterms:created>
  <dcterms:modified xsi:type="dcterms:W3CDTF">2016-10-13T23:39:00Z</dcterms:modified>
</cp:coreProperties>
</file>